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B585" w14:textId="77777777" w:rsidR="008631C1" w:rsidRPr="008631C1" w:rsidRDefault="008631C1" w:rsidP="008631C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8631C1">
        <w:rPr>
          <w:rFonts w:eastAsia="Times New Roman"/>
          <w:color w:val="006CB5"/>
          <w:sz w:val="28"/>
          <w:szCs w:val="28"/>
          <w14:cntxtAlts/>
        </w:rPr>
        <w:t xml:space="preserve">Urinal </w:t>
      </w:r>
      <w:r w:rsidRPr="008631C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WMU 5100 </w:t>
      </w:r>
      <w:r w:rsidRPr="008631C1">
        <w:rPr>
          <w:rFonts w:eastAsia="Times New Roman"/>
          <w:color w:val="006CB5"/>
          <w:sz w:val="28"/>
          <w:szCs w:val="28"/>
          <w14:cntxtAlts/>
        </w:rPr>
        <w:t xml:space="preserve">Urinal Spüler, Sensor </w:t>
      </w:r>
      <w:r w:rsidRPr="008631C1">
        <w:rPr>
          <w:rFonts w:eastAsia="Times New Roman"/>
          <w:color w:val="006CB5"/>
          <w14:cntxtAlts/>
        </w:rPr>
        <w:t>(ECO-Line Serie )</w:t>
      </w:r>
    </w:p>
    <w:p w14:paraId="531E9340" w14:textId="6B297E54" w:rsidR="00023FE2" w:rsidRPr="00023FE2" w:rsidRDefault="008631C1" w:rsidP="00023FE2">
      <w:pPr>
        <w:widowControl w:val="0"/>
        <w:spacing w:line="285" w:lineRule="auto"/>
        <w:rPr>
          <w:rFonts w:eastAsia="Times New Roman"/>
          <w14:cntxtAlts/>
        </w:rPr>
      </w:pPr>
      <w:r w:rsidRPr="008631C1">
        <w:rPr>
          <w:rFonts w:eastAsia="Times New Roman"/>
          <w14:cntxtAlts/>
        </w:rPr>
        <w:t> </w:t>
      </w:r>
      <w:r w:rsidR="008B3F46" w:rsidRPr="008B3F46">
        <w:rPr>
          <w:rFonts w:eastAsia="Times New Roman"/>
          <w14:cntxtAlts/>
        </w:rPr>
        <w:t> </w:t>
      </w:r>
      <w:r w:rsidR="0030241B" w:rsidRPr="0030241B">
        <w:rPr>
          <w:rFonts w:eastAsia="Times New Roman"/>
          <w14:cntxtAlts/>
        </w:rPr>
        <w:t> </w:t>
      </w:r>
      <w:r w:rsidR="00023FE2" w:rsidRPr="00023FE2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4CEFFC57" w14:textId="77777777" w:rsidR="00794DC2" w:rsidRPr="00794DC2" w:rsidRDefault="00794DC2" w:rsidP="00794DC2">
      <w:pPr>
        <w:widowControl w:val="0"/>
        <w:spacing w:after="60" w:line="285" w:lineRule="auto"/>
        <w:rPr>
          <w:rFonts w:eastAsia="Times New Roman"/>
          <w:sz w:val="18"/>
          <w:szCs w:val="18"/>
          <w14:cntxtAlts/>
        </w:rPr>
      </w:pPr>
      <w:r w:rsidRPr="00794DC2">
        <w:rPr>
          <w:rFonts w:eastAsia="Times New Roman"/>
          <w:sz w:val="18"/>
          <w:szCs w:val="18"/>
          <w14:cntxtAlts/>
        </w:rPr>
        <w:t>Berührungslos arbeitende, elektronisch gesteuerte Urinal-Spülarmatur für Aufputz Montage.</w:t>
      </w:r>
    </w:p>
    <w:p w14:paraId="2DB064CE" w14:textId="77777777" w:rsidR="00794DC2" w:rsidRPr="00794DC2" w:rsidRDefault="00794DC2" w:rsidP="00794DC2">
      <w:pPr>
        <w:widowControl w:val="0"/>
        <w:spacing w:after="60" w:line="285" w:lineRule="auto"/>
        <w:rPr>
          <w:rFonts w:eastAsia="Times New Roman"/>
          <w:sz w:val="18"/>
          <w:szCs w:val="18"/>
          <w14:cntxtAlts/>
        </w:rPr>
      </w:pPr>
      <w:r w:rsidRPr="00794DC2">
        <w:rPr>
          <w:rFonts w:eastAsia="Times New Roman"/>
          <w:sz w:val="18"/>
          <w:szCs w:val="18"/>
          <w14:cntxtAlts/>
        </w:rPr>
        <w:t>Armatur ausgestattet mit X-</w:t>
      </w:r>
      <w:proofErr w:type="spellStart"/>
      <w:r w:rsidRPr="00794DC2">
        <w:rPr>
          <w:rFonts w:eastAsia="Times New Roman"/>
          <w:sz w:val="18"/>
          <w:szCs w:val="18"/>
          <w14:cntxtAlts/>
        </w:rPr>
        <w:t>flow</w:t>
      </w:r>
      <w:proofErr w:type="spellEnd"/>
      <w:r w:rsidRPr="00794DC2">
        <w:rPr>
          <w:rFonts w:eastAsia="Times New Roman"/>
          <w:sz w:val="18"/>
          <w:szCs w:val="18"/>
          <w14:cntxtAlts/>
        </w:rPr>
        <w:t xml:space="preserve"> Hygienespülung und Stadionspülung</w:t>
      </w:r>
    </w:p>
    <w:p w14:paraId="63180C73" w14:textId="77777777" w:rsidR="00794DC2" w:rsidRPr="00794DC2" w:rsidRDefault="00794DC2" w:rsidP="00794DC2">
      <w:pPr>
        <w:widowControl w:val="0"/>
        <w:spacing w:after="60" w:line="285" w:lineRule="auto"/>
        <w:rPr>
          <w:rFonts w:eastAsia="Times New Roman"/>
          <w:sz w:val="18"/>
          <w:szCs w:val="18"/>
          <w14:cntxtAlts/>
        </w:rPr>
      </w:pPr>
      <w:r w:rsidRPr="00794DC2">
        <w:rPr>
          <w:rFonts w:eastAsia="Times New Roman"/>
          <w:b/>
          <w:bCs/>
          <w:sz w:val="18"/>
          <w:szCs w:val="18"/>
          <w14:cntxtAlts/>
        </w:rPr>
        <w:t>Maße:</w:t>
      </w:r>
      <w:r w:rsidRPr="00794DC2">
        <w:rPr>
          <w:rFonts w:eastAsia="Times New Roman"/>
          <w:sz w:val="18"/>
          <w:szCs w:val="18"/>
          <w14:cntxtAlts/>
        </w:rPr>
        <w:t xml:space="preserve"> Höhe 135 mm, Breite 45 mm, Tiefe 91,5 mm</w:t>
      </w:r>
    </w:p>
    <w:p w14:paraId="2CA27AE9" w14:textId="77777777" w:rsidR="00794DC2" w:rsidRPr="00794DC2" w:rsidRDefault="00794DC2" w:rsidP="00794DC2">
      <w:pPr>
        <w:widowControl w:val="0"/>
        <w:tabs>
          <w:tab w:val="left" w:pos="284"/>
        </w:tabs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94DC2">
        <w:rPr>
          <w:rFonts w:eastAsia="Times New Roman"/>
          <w:b/>
          <w:bCs/>
          <w:sz w:val="18"/>
          <w:szCs w:val="18"/>
          <w14:cntxtAlts/>
        </w:rPr>
        <w:t>Batterie inkl.:</w:t>
      </w:r>
      <w:r w:rsidRPr="00794DC2">
        <w:rPr>
          <w:rFonts w:eastAsia="Times New Roman"/>
          <w:sz w:val="18"/>
          <w:szCs w:val="18"/>
          <w14:cntxtAlts/>
        </w:rPr>
        <w:t xml:space="preserve"> 6 V Lithium CRP 2 – handelsüblich; Lebensdauer ca. 2 Jahre </w:t>
      </w:r>
      <w:r w:rsidRPr="00794DC2">
        <w:rPr>
          <w:rFonts w:eastAsia="Times New Roman"/>
          <w:sz w:val="18"/>
          <w:szCs w:val="18"/>
          <w14:cntxtAlts/>
        </w:rPr>
        <w:br/>
      </w:r>
      <w:r w:rsidRPr="00794DC2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7051FC08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Messing Monoblock, Oberfläche verchromt.</w:t>
      </w:r>
    </w:p>
    <w:p w14:paraId="143EB260" w14:textId="77777777" w:rsidR="00794DC2" w:rsidRPr="00794DC2" w:rsidRDefault="00794DC2" w:rsidP="00794DC2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94DC2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444DBCE7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 xml:space="preserve">Steuereinheit mit bistabilem Magnetventil, hermetisch vergossener Elektronik und Infrarot-Sensorik </w:t>
      </w:r>
    </w:p>
    <w:p w14:paraId="7554D450" w14:textId="77777777" w:rsidR="00794DC2" w:rsidRPr="00794DC2" w:rsidRDefault="00794DC2" w:rsidP="00794DC2">
      <w:pPr>
        <w:widowControl w:val="0"/>
        <w:spacing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94DC2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5261FE91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Hygienespülung</w:t>
      </w:r>
      <w:r w:rsidRPr="00794DC2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794DC2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794DC2">
        <w:rPr>
          <w:rFonts w:eastAsia="Times New Roman"/>
          <w:sz w:val="18"/>
          <w:szCs w:val="18"/>
          <w14:cntxtAlts/>
        </w:rPr>
        <w:t>Spülzeit</w:t>
      </w:r>
      <w:proofErr w:type="spellEnd"/>
      <w:r w:rsidRPr="00794DC2">
        <w:rPr>
          <w:rFonts w:eastAsia="Times New Roman"/>
          <w:sz w:val="18"/>
          <w:szCs w:val="18"/>
          <w14:cntxtAlts/>
        </w:rPr>
        <w:t xml:space="preserve"> 3, 4, 5, 10, 15, 30, 60, 90, 120, 150 oder 180 s, Hyg. Stagnationszeit 0,5, 10, 30 s, 1, 3, 5, 10, 30 min, 1, 3, 6 oder 12 Std. - Werkseinstellung 12 Std./4 s/10 min</w:t>
      </w:r>
    </w:p>
    <w:p w14:paraId="146FE41C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Hygieneparameter und Anzahl der Spülungen auslesbar über Fernbedienung</w:t>
      </w:r>
    </w:p>
    <w:p w14:paraId="238EBB13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b/>
          <w:bCs/>
          <w:sz w:val="18"/>
          <w:szCs w:val="18"/>
          <w14:cntxtAlts/>
        </w:rPr>
        <w:t>Nutzungsabhängige Spülauslösung durch einstellbare Nutzerzählung (Stadionspülung)</w:t>
      </w:r>
    </w:p>
    <w:p w14:paraId="35AB8485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Vorspülung (ca. 0,8 Sek. Sofern Magnetventil &gt;5 min. nicht gespült wurde</w:t>
      </w:r>
    </w:p>
    <w:p w14:paraId="1007BA23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Hauptspülung ca. 2 Sek nach Wegtreten (Dauer einstellbar 3, 4, … 24 Sek. Werkseinstellung 4 Sek.)</w:t>
      </w:r>
    </w:p>
    <w:p w14:paraId="137C7FB3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Nachspülung (off, 6, 8, 10, …, 24 Sek.)</w:t>
      </w:r>
    </w:p>
    <w:p w14:paraId="2A3BA53C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Reinigungsspülung: aus oder alle 1, 3, 6 12, 24, 48, 72, 96 oder 108 Std. – Werkseinstellung: AUS</w:t>
      </w:r>
    </w:p>
    <w:p w14:paraId="4D3EB2E8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Wasserstoppzeit (einstellbar)</w:t>
      </w:r>
    </w:p>
    <w:p w14:paraId="79624C63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 xml:space="preserve">Kurze Stoppzeit: 1, 2, 3, 4, 5, 6, 7, 8, 9 oder 10 min - Werkseinstellung 3 min </w:t>
      </w:r>
    </w:p>
    <w:p w14:paraId="4B197790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Lange Stoppzeit: 0,5; 1, 2, 3, 4, 5, 6, 7, 8, 9,10, 11 oder 12 Std. – Werkseinstellung 6 Std.</w:t>
      </w:r>
    </w:p>
    <w:p w14:paraId="2B0CA40F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Durchflussmenge max. 18 Liter/min</w:t>
      </w:r>
    </w:p>
    <w:p w14:paraId="1EFE97A3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Druckbereich 0,5 - 8 bar</w:t>
      </w:r>
    </w:p>
    <w:p w14:paraId="280C06EE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pacing w:val="-2"/>
          <w:sz w:val="18"/>
          <w:szCs w:val="18"/>
          <w14:cntxtAlts/>
        </w:rPr>
        <w:t xml:space="preserve">Verweilzeit mindestens 4 s zur Auslösung einer Spülung, </w:t>
      </w:r>
    </w:p>
    <w:p w14:paraId="7072B392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pacing w:val="-2"/>
          <w:sz w:val="18"/>
          <w:szCs w:val="18"/>
          <w14:cntxtAlts/>
        </w:rPr>
        <w:t>Parameter einstellbar mit optionaler LCD Fernbedienung</w:t>
      </w:r>
    </w:p>
    <w:p w14:paraId="7B5FE371" w14:textId="77777777" w:rsidR="00794DC2" w:rsidRPr="00794DC2" w:rsidRDefault="00794DC2" w:rsidP="00794DC2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94DC2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28A56C8C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6D42127F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1ACC7199" w14:textId="77777777" w:rsidR="00794DC2" w:rsidRPr="00794DC2" w:rsidRDefault="00794DC2" w:rsidP="00794DC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94DC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94DC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94DC2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794DC2">
        <w:rPr>
          <w:rFonts w:eastAsia="Times New Roman"/>
          <w:sz w:val="18"/>
          <w:szCs w:val="18"/>
          <w14:cntxtAlts/>
        </w:rPr>
        <w:t>TwVo</w:t>
      </w:r>
      <w:proofErr w:type="spellEnd"/>
      <w:r w:rsidRPr="00794DC2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302EBDF2" w14:textId="77777777" w:rsidR="00794DC2" w:rsidRPr="00794DC2" w:rsidRDefault="00794DC2" w:rsidP="00794DC2">
      <w:pPr>
        <w:widowControl w:val="0"/>
        <w:spacing w:after="0" w:line="280" w:lineRule="auto"/>
        <w:rPr>
          <w:rFonts w:eastAsia="Times New Roman"/>
          <w14:cntxtAlts/>
        </w:rPr>
      </w:pPr>
      <w:r w:rsidRPr="00794DC2">
        <w:rPr>
          <w:rFonts w:eastAsia="Times New Roman"/>
          <w:b/>
          <w:bCs/>
          <w:sz w:val="18"/>
          <w:szCs w:val="18"/>
          <w14:cntxtAlts/>
        </w:rPr>
        <w:t>Fabrikat</w:t>
      </w:r>
      <w:r w:rsidRPr="00794DC2">
        <w:rPr>
          <w:rFonts w:eastAsia="Times New Roman"/>
          <w:sz w:val="18"/>
          <w:szCs w:val="18"/>
          <w14:cntxtAlts/>
        </w:rPr>
        <w:t>: Water &amp; More</w:t>
      </w:r>
    </w:p>
    <w:p w14:paraId="0C39ABB5" w14:textId="77777777" w:rsidR="00794DC2" w:rsidRPr="00794DC2" w:rsidRDefault="00794DC2" w:rsidP="00794DC2">
      <w:pPr>
        <w:widowControl w:val="0"/>
        <w:spacing w:line="285" w:lineRule="auto"/>
        <w:rPr>
          <w:rFonts w:eastAsia="Times New Roman"/>
          <w14:cntxtAlts/>
        </w:rPr>
      </w:pPr>
      <w:r w:rsidRPr="00794DC2">
        <w:rPr>
          <w:rFonts w:eastAsia="Times New Roman"/>
          <w14:cntxtAlts/>
        </w:rPr>
        <w:t> </w:t>
      </w:r>
    </w:p>
    <w:p w14:paraId="6F2A0C9B" w14:textId="77777777" w:rsidR="00DB32E1" w:rsidRDefault="00DB32E1" w:rsidP="00794DC2">
      <w:pPr>
        <w:widowControl w:val="0"/>
        <w:spacing w:after="60" w:line="24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94DC2"/>
    <w:rsid w:val="007D3BC9"/>
    <w:rsid w:val="0085380E"/>
    <w:rsid w:val="008631C1"/>
    <w:rsid w:val="008B3F46"/>
    <w:rsid w:val="008C1B51"/>
    <w:rsid w:val="0095376B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2021-08-03T16:03:00Z</dcterms:created>
  <dcterms:modified xsi:type="dcterms:W3CDTF">2021-08-26T08:58:00Z</dcterms:modified>
</cp:coreProperties>
</file>