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29BB" w14:textId="77777777" w:rsidR="006428B9" w:rsidRPr="006428B9" w:rsidRDefault="006428B9" w:rsidP="006428B9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6428B9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WMU 5300 </w:t>
      </w:r>
      <w:r w:rsidRPr="006428B9">
        <w:rPr>
          <w:rFonts w:eastAsia="Times New Roman"/>
          <w:color w:val="006CB5"/>
          <w:sz w:val="28"/>
          <w:szCs w:val="28"/>
          <w14:cntxtAlts/>
        </w:rPr>
        <w:t>Sensor Urinal mit Leitfähigkeitsbauset</w:t>
      </w:r>
    </w:p>
    <w:p w14:paraId="531E9340" w14:textId="70B38430" w:rsidR="00023FE2" w:rsidRPr="00023FE2" w:rsidRDefault="006428B9" w:rsidP="00023FE2">
      <w:pPr>
        <w:widowControl w:val="0"/>
        <w:spacing w:line="285" w:lineRule="auto"/>
        <w:rPr>
          <w:rFonts w:eastAsia="Times New Roman"/>
          <w14:cntxtAlts/>
        </w:rPr>
      </w:pPr>
      <w:r w:rsidRPr="006428B9">
        <w:rPr>
          <w:rFonts w:eastAsia="Times New Roman"/>
          <w14:cntxtAlts/>
        </w:rPr>
        <w:t> </w:t>
      </w:r>
      <w:r w:rsidR="0030241B" w:rsidRPr="0030241B">
        <w:rPr>
          <w:rFonts w:eastAsia="Times New Roman"/>
          <w14:cntxtAlts/>
        </w:rPr>
        <w:t> </w:t>
      </w:r>
      <w:r w:rsidR="00023FE2" w:rsidRPr="00023FE2">
        <w:rPr>
          <w:rFonts w:eastAsia="Times New Roman"/>
          <w14:cntxtAlts/>
        </w:rPr>
        <w:t> </w:t>
      </w:r>
    </w:p>
    <w:p w14:paraId="54D9729D" w14:textId="009BA61C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7B57597D" w14:textId="77777777" w:rsidR="00BC2D08" w:rsidRPr="00BC2D08" w:rsidRDefault="00BC2D08" w:rsidP="00BC2D08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BC2D08">
        <w:rPr>
          <w:rFonts w:eastAsia="Times New Roman"/>
          <w:b/>
          <w:bCs/>
          <w:sz w:val="18"/>
          <w:szCs w:val="18"/>
          <w14:cntxtAlts/>
        </w:rPr>
        <w:t>Urinal Steuerung mit Leitfähigkeitsbauset</w:t>
      </w:r>
      <w:r w:rsidRPr="00BC2D08">
        <w:rPr>
          <w:rFonts w:eastAsia="Times New Roman"/>
          <w:sz w:val="18"/>
          <w:szCs w:val="18"/>
          <w14:cntxtAlts/>
        </w:rPr>
        <w:t xml:space="preserve"> </w:t>
      </w:r>
      <w:r w:rsidRPr="00BC2D08">
        <w:rPr>
          <w:rFonts w:eastAsia="Times New Roman"/>
          <w:b/>
          <w:bCs/>
          <w:sz w:val="18"/>
          <w:szCs w:val="18"/>
          <w14:cntxtAlts/>
        </w:rPr>
        <w:t xml:space="preserve">und </w:t>
      </w:r>
      <w:proofErr w:type="spellStart"/>
      <w:r w:rsidRPr="00BC2D08">
        <w:rPr>
          <w:rFonts w:eastAsia="Times New Roman"/>
          <w:b/>
          <w:bCs/>
          <w:sz w:val="18"/>
          <w:szCs w:val="18"/>
          <w14:cntxtAlts/>
        </w:rPr>
        <w:t>opto</w:t>
      </w:r>
      <w:proofErr w:type="spellEnd"/>
      <w:r w:rsidRPr="00BC2D08">
        <w:rPr>
          <w:rFonts w:eastAsia="Times New Roman"/>
          <w:b/>
          <w:bCs/>
          <w:sz w:val="18"/>
          <w:szCs w:val="18"/>
          <w14:cntxtAlts/>
        </w:rPr>
        <w:t>. Kopf zur Parametrierung der Elektronik. Leitfähigkeitselektronik 6V, Magnetventil und Absaugsiphon mit Fühlern.</w:t>
      </w:r>
    </w:p>
    <w:p w14:paraId="61111B02" w14:textId="77777777" w:rsidR="00BC2D08" w:rsidRPr="00BC2D08" w:rsidRDefault="00BC2D08" w:rsidP="00BC2D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BC2D08">
        <w:rPr>
          <w:rFonts w:eastAsia="Times New Roman"/>
          <w:sz w:val="18"/>
          <w:szCs w:val="18"/>
          <w14:cntxtAlts/>
        </w:rPr>
        <w:t>Wasserzulauf mit Absperrung, Verschraubungen und Schläuchen, ohne Urinal Becken und Stromversorgung.</w:t>
      </w:r>
    </w:p>
    <w:p w14:paraId="6845FEDB" w14:textId="77777777" w:rsidR="00BC2D08" w:rsidRPr="00BC2D08" w:rsidRDefault="00BC2D08" w:rsidP="00BC2D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BC2D08">
        <w:rPr>
          <w:rFonts w:eastAsia="Times New Roman"/>
          <w:sz w:val="18"/>
          <w:szCs w:val="18"/>
          <w14:cntxtAlts/>
        </w:rPr>
        <w:t> </w:t>
      </w:r>
    </w:p>
    <w:p w14:paraId="604EFD4F" w14:textId="77777777" w:rsidR="00BC2D08" w:rsidRPr="00BC2D08" w:rsidRDefault="00BC2D08" w:rsidP="00BC2D08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BC2D08">
        <w:rPr>
          <w:rFonts w:eastAsia="Times New Roman"/>
          <w:b/>
          <w:bCs/>
          <w:sz w:val="18"/>
          <w:szCs w:val="18"/>
          <w:u w:val="single"/>
          <w14:cntxtAlts/>
        </w:rPr>
        <w:t xml:space="preserve">Lieferumfang: </w:t>
      </w:r>
    </w:p>
    <w:p w14:paraId="5158B32A" w14:textId="77777777" w:rsidR="00BC2D08" w:rsidRPr="00BC2D08" w:rsidRDefault="00BC2D08" w:rsidP="00BC2D08">
      <w:pPr>
        <w:widowControl w:val="0"/>
        <w:spacing w:after="0" w:line="285" w:lineRule="auto"/>
        <w:rPr>
          <w:rFonts w:eastAsia="Times New Roman"/>
          <w:b/>
          <w:bCs/>
          <w:color w:val="0033CC"/>
          <w:sz w:val="18"/>
          <w:szCs w:val="18"/>
          <w14:cntxtAlts/>
        </w:rPr>
      </w:pPr>
      <w:r w:rsidRPr="00BC2D08">
        <w:rPr>
          <w:rFonts w:eastAsia="Times New Roman"/>
          <w:sz w:val="18"/>
          <w:szCs w:val="18"/>
          <w14:cntxtAlts/>
        </w:rPr>
        <w:t xml:space="preserve">Steuerung bestehend aus Elektronik mit einem </w:t>
      </w:r>
      <w:r w:rsidRPr="00BC2D08">
        <w:rPr>
          <w:rFonts w:eastAsia="Times New Roman"/>
          <w:b/>
          <w:bCs/>
          <w:sz w:val="18"/>
          <w:szCs w:val="18"/>
          <w14:cntxtAlts/>
        </w:rPr>
        <w:t>Sensorkopf unter dem Urinal</w:t>
      </w:r>
      <w:r w:rsidRPr="00BC2D08">
        <w:rPr>
          <w:rFonts w:eastAsia="Times New Roman"/>
          <w:sz w:val="18"/>
          <w:szCs w:val="18"/>
          <w14:cntxtAlts/>
        </w:rPr>
        <w:t xml:space="preserve">, dazu </w:t>
      </w:r>
      <w:proofErr w:type="gramStart"/>
      <w:r w:rsidRPr="00BC2D08">
        <w:rPr>
          <w:rFonts w:eastAsia="Times New Roman"/>
          <w:sz w:val="18"/>
          <w:szCs w:val="18"/>
          <w14:cntxtAlts/>
        </w:rPr>
        <w:t>Magnetventil ,</w:t>
      </w:r>
      <w:proofErr w:type="gramEnd"/>
      <w:r w:rsidRPr="00BC2D08">
        <w:rPr>
          <w:rFonts w:eastAsia="Times New Roman"/>
          <w:sz w:val="18"/>
          <w:szCs w:val="18"/>
          <w14:cntxtAlts/>
        </w:rPr>
        <w:t xml:space="preserve"> Eckventil mit Schmutzfilter, </w:t>
      </w:r>
      <w:r w:rsidRPr="00BC2D08">
        <w:rPr>
          <w:rFonts w:eastAsia="Times New Roman"/>
          <w:color w:val="020303"/>
          <w:sz w:val="18"/>
          <w:szCs w:val="18"/>
          <w14:cntxtAlts/>
        </w:rPr>
        <w:t>Keramikeinlassarmatur und 1l Absaugsiphon mit Elektroden. </w:t>
      </w:r>
    </w:p>
    <w:p w14:paraId="52DE2893" w14:textId="77777777" w:rsidR="00BC2D08" w:rsidRPr="00BC2D08" w:rsidRDefault="00BC2D08" w:rsidP="00BC2D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BC2D08">
        <w:rPr>
          <w:rFonts w:eastAsia="Times New Roman"/>
          <w:sz w:val="18"/>
          <w:szCs w:val="18"/>
          <w14:cntxtAlts/>
        </w:rPr>
        <w:t>Stromversorgung muss optional hinzugewählt werden von einer externen 6 V-Gleichstromquelle, z.B. eine Lithium-Batterie</w:t>
      </w:r>
      <w:r w:rsidRPr="00BC2D08">
        <w:rPr>
          <w:rFonts w:eastAsia="Times New Roman"/>
          <w:color w:val="020303"/>
          <w:sz w:val="18"/>
          <w:szCs w:val="18"/>
          <w14:cntxtAlts/>
        </w:rPr>
        <w:t>.</w:t>
      </w:r>
      <w:r w:rsidRPr="00BC2D08">
        <w:rPr>
          <w:rFonts w:eastAsia="Times New Roman"/>
          <w:sz w:val="18"/>
          <w:szCs w:val="18"/>
          <w14:cntxtAlts/>
        </w:rPr>
        <w:t xml:space="preserve"> </w:t>
      </w:r>
    </w:p>
    <w:p w14:paraId="2FC772D5" w14:textId="77777777" w:rsidR="00BC2D08" w:rsidRPr="00BC2D08" w:rsidRDefault="00BC2D08" w:rsidP="00BC2D08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BC2D08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118D30A5" w14:textId="77777777" w:rsidR="00BC2D08" w:rsidRPr="00BC2D08" w:rsidRDefault="00BC2D08" w:rsidP="00BC2D0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C2D0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C2D0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C2D08">
        <w:rPr>
          <w:rFonts w:eastAsia="Times New Roman"/>
          <w:sz w:val="18"/>
          <w:szCs w:val="18"/>
          <w14:cntxtAlts/>
        </w:rPr>
        <w:t>Eine Spülung erfolgt 14 s nach einer registrierten Änderung der Leitfähigkeit</w:t>
      </w:r>
    </w:p>
    <w:p w14:paraId="708FE68E" w14:textId="77777777" w:rsidR="00BC2D08" w:rsidRPr="00BC2D08" w:rsidRDefault="00BC2D08" w:rsidP="00BC2D0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C2D0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C2D0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C2D08">
        <w:rPr>
          <w:rFonts w:eastAsia="Times New Roman"/>
          <w:sz w:val="18"/>
          <w:szCs w:val="18"/>
          <w14:cntxtAlts/>
        </w:rPr>
        <w:t xml:space="preserve">Hygienespülung einstellbar 0 bis 108 Stunden nach dem letzten Wasserfluss </w:t>
      </w:r>
    </w:p>
    <w:p w14:paraId="5B8CD3C4" w14:textId="77777777" w:rsidR="00BC2D08" w:rsidRPr="00BC2D08" w:rsidRDefault="00BC2D08" w:rsidP="00BC2D0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C2D0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C2D0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C2D08">
        <w:rPr>
          <w:rFonts w:eastAsia="Times New Roman"/>
          <w:sz w:val="18"/>
          <w:szCs w:val="18"/>
          <w14:cntxtAlts/>
        </w:rPr>
        <w:t xml:space="preserve">Spüldauer ca. 10 s (einstellbar von 3-23 Sekunden) </w:t>
      </w:r>
    </w:p>
    <w:p w14:paraId="44A4DB8C" w14:textId="77777777" w:rsidR="00BC2D08" w:rsidRPr="00BC2D08" w:rsidRDefault="00BC2D08" w:rsidP="00BC2D0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C2D0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C2D0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C2D08">
        <w:rPr>
          <w:rFonts w:eastAsia="Times New Roman"/>
          <w:sz w:val="18"/>
          <w:szCs w:val="18"/>
          <w14:cntxtAlts/>
        </w:rPr>
        <w:t>Batterielebensdauer ca. 4 Jahre bei 4.000 Schaltungen pro Monat</w:t>
      </w:r>
    </w:p>
    <w:p w14:paraId="03875F6E" w14:textId="77777777" w:rsidR="00BC2D08" w:rsidRPr="00BC2D08" w:rsidRDefault="00BC2D08" w:rsidP="00BC2D08">
      <w:pPr>
        <w:widowControl w:val="0"/>
        <w:spacing w:line="285" w:lineRule="auto"/>
        <w:rPr>
          <w:rFonts w:eastAsia="Times New Roman"/>
          <w14:cntxtAlts/>
        </w:rPr>
      </w:pPr>
      <w:r w:rsidRPr="00BC2D08">
        <w:rPr>
          <w:rFonts w:eastAsia="Times New Roman"/>
          <w14:cntxtAlts/>
        </w:rPr>
        <w:t> </w:t>
      </w:r>
    </w:p>
    <w:p w14:paraId="6F2A0C9B" w14:textId="77777777" w:rsidR="00DB32E1" w:rsidRDefault="00DB32E1" w:rsidP="00BC2D08">
      <w:pPr>
        <w:widowControl w:val="0"/>
        <w:spacing w:after="0" w:line="285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36F73"/>
    <w:rsid w:val="00152039"/>
    <w:rsid w:val="001D66F5"/>
    <w:rsid w:val="00267054"/>
    <w:rsid w:val="00267F59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428B9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B3F46"/>
    <w:rsid w:val="008C1B51"/>
    <w:rsid w:val="0095376B"/>
    <w:rsid w:val="00981FF4"/>
    <w:rsid w:val="009879C3"/>
    <w:rsid w:val="009B7EE3"/>
    <w:rsid w:val="00AC5D74"/>
    <w:rsid w:val="00BC1155"/>
    <w:rsid w:val="00BC2D08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2021-08-03T16:58:00Z</dcterms:created>
  <dcterms:modified xsi:type="dcterms:W3CDTF">2021-08-26T09:10:00Z</dcterms:modified>
</cp:coreProperties>
</file>