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6E6A" w14:textId="77777777" w:rsidR="00023FE2" w:rsidRPr="00023FE2" w:rsidRDefault="00023FE2" w:rsidP="00023FE2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023FE2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023FE2">
        <w:rPr>
          <w:rFonts w:eastAsia="Times New Roman"/>
          <w:b/>
          <w:bCs/>
          <w:color w:val="006CB5"/>
          <w:sz w:val="28"/>
          <w:szCs w:val="28"/>
          <w14:cntxtAlts/>
        </w:rPr>
        <w:t>WMD 8365 Filter-Line - PIEZO</w:t>
      </w:r>
    </w:p>
    <w:p w14:paraId="531E9340" w14:textId="77777777" w:rsidR="00023FE2" w:rsidRPr="00023FE2" w:rsidRDefault="00023FE2" w:rsidP="00023FE2">
      <w:pPr>
        <w:widowControl w:val="0"/>
        <w:spacing w:line="285" w:lineRule="auto"/>
        <w:rPr>
          <w:rFonts w:eastAsia="Times New Roman"/>
          <w14:cntxtAlts/>
        </w:rPr>
      </w:pPr>
      <w:r w:rsidRPr="00023FE2">
        <w:rPr>
          <w:rFonts w:eastAsia="Times New Roman"/>
          <w14:cntxtAlts/>
        </w:rPr>
        <w:t> </w:t>
      </w:r>
    </w:p>
    <w:p w14:paraId="54D9729D" w14:textId="009BA61C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500DB47E" w14:textId="77777777" w:rsidR="003736F7" w:rsidRPr="003736F7" w:rsidRDefault="003736F7" w:rsidP="003736F7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3736F7">
        <w:rPr>
          <w:rFonts w:eastAsia="Times New Roman"/>
          <w:b/>
          <w:bCs/>
          <w:sz w:val="18"/>
          <w:szCs w:val="18"/>
          <w14:cntxtAlts/>
        </w:rPr>
        <w:t>Piezo-elektronisch gesteuerte Selbstschluss-Duscharmatur für druckfesten Betrieb, mit Ultrafilter (separates Datenblatt) als Legionellen Schutz, für Aufputz Montage mit Start/Stopp-Funktion über Sensor mit einstellbarer Wasserlaufzeit (werksseitig 23 s, 3-83 s einstellbar).</w:t>
      </w:r>
    </w:p>
    <w:p w14:paraId="38D2295B" w14:textId="77777777" w:rsidR="003736F7" w:rsidRPr="003736F7" w:rsidRDefault="003736F7" w:rsidP="003736F7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3736F7">
        <w:rPr>
          <w:rFonts w:eastAsia="Times New Roman"/>
          <w:b/>
          <w:bCs/>
          <w:sz w:val="18"/>
          <w:szCs w:val="18"/>
          <w14:cntxtAlts/>
        </w:rPr>
        <w:t>Maße:</w:t>
      </w:r>
      <w:r w:rsidRPr="003736F7">
        <w:rPr>
          <w:rFonts w:eastAsia="Times New Roman"/>
          <w:sz w:val="18"/>
          <w:szCs w:val="18"/>
          <w14:cntxtAlts/>
        </w:rPr>
        <w:t xml:space="preserve"> Länge 1.250 mm, Breite 220 mm, Tiefe 78 mm</w:t>
      </w:r>
    </w:p>
    <w:p w14:paraId="71894AE4" w14:textId="77777777" w:rsidR="003736F7" w:rsidRPr="003736F7" w:rsidRDefault="003736F7" w:rsidP="003736F7">
      <w:pPr>
        <w:widowControl w:val="0"/>
        <w:spacing w:after="0" w:line="280" w:lineRule="auto"/>
        <w:rPr>
          <w:rFonts w:eastAsia="Times New Roman"/>
          <w:b/>
          <w:bCs/>
          <w:sz w:val="6"/>
          <w:szCs w:val="6"/>
          <w14:cntxtAlts/>
        </w:rPr>
      </w:pPr>
      <w:r w:rsidRPr="003736F7">
        <w:rPr>
          <w:rFonts w:eastAsia="Times New Roman"/>
          <w:b/>
          <w:bCs/>
          <w:sz w:val="18"/>
          <w:szCs w:val="18"/>
          <w14:cntxtAlts/>
        </w:rPr>
        <w:t xml:space="preserve">Spannungsversorgung: </w:t>
      </w:r>
      <w:r w:rsidRPr="003736F7">
        <w:rPr>
          <w:rFonts w:eastAsia="Times New Roman"/>
          <w:sz w:val="18"/>
          <w:szCs w:val="18"/>
          <w14:cntxtAlts/>
        </w:rPr>
        <w:t xml:space="preserve">6 V DC; Batterie oder Netzteile sind Zubehör </w:t>
      </w:r>
    </w:p>
    <w:p w14:paraId="3B0B0DEE" w14:textId="77777777" w:rsidR="003736F7" w:rsidRPr="003736F7" w:rsidRDefault="003736F7" w:rsidP="003736F7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3736F7">
        <w:rPr>
          <w:rFonts w:eastAsia="Times New Roman"/>
          <w:b/>
          <w:bCs/>
          <w:sz w:val="18"/>
          <w:szCs w:val="18"/>
          <w:u w:val="single"/>
          <w14:cntxtAlts/>
        </w:rPr>
        <w:t> </w:t>
      </w:r>
    </w:p>
    <w:p w14:paraId="32223C1A" w14:textId="77777777" w:rsidR="003736F7" w:rsidRPr="003736F7" w:rsidRDefault="003736F7" w:rsidP="003736F7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3736F7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666886B6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5304E914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begrenzt), Thermostat zur thermischen Desinfektion </w:t>
      </w:r>
      <w:proofErr w:type="spellStart"/>
      <w:r w:rsidRPr="003736F7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7E6E92DB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7304DFA8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>Profi-Ausstattung mit beidseitiger Paneel-Revisionsaufhängung (Ein-Mann-Paneel-Montage)</w:t>
      </w:r>
    </w:p>
    <w:p w14:paraId="1D0512DD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>Duschkopf 9 l/min (verstellbar mit Feststellmöglichkeit)</w:t>
      </w:r>
    </w:p>
    <w:p w14:paraId="66B1723D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3736F7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3736F7">
        <w:rPr>
          <w:rFonts w:eastAsia="Times New Roman"/>
          <w:sz w:val="18"/>
          <w:szCs w:val="18"/>
          <w14:cntxtAlts/>
        </w:rPr>
        <w:t>-Flex-Verbindungsschläuche (DVGW) und Schmutzfilter, inkl. Eckventilen mit Schmutzfiltern</w:t>
      </w:r>
    </w:p>
    <w:p w14:paraId="407872B7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 xml:space="preserve">Wasseranschlüsse mit Filtersieben von hinten (Standard) oder von oben </w:t>
      </w:r>
    </w:p>
    <w:p w14:paraId="67D5A72D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0A7B5B3E" w14:textId="77777777" w:rsidR="003736F7" w:rsidRPr="003736F7" w:rsidRDefault="003736F7" w:rsidP="003736F7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3736F7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39681099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 xml:space="preserve">Hermetisch vergossene </w:t>
      </w:r>
      <w:proofErr w:type="spellStart"/>
      <w:r w:rsidRPr="003736F7">
        <w:rPr>
          <w:rFonts w:eastAsia="Times New Roman"/>
          <w:sz w:val="18"/>
          <w:szCs w:val="18"/>
          <w14:cntxtAlts/>
        </w:rPr>
        <w:t>Opto</w:t>
      </w:r>
      <w:proofErr w:type="spellEnd"/>
      <w:r w:rsidRPr="003736F7">
        <w:rPr>
          <w:rFonts w:eastAsia="Times New Roman"/>
          <w:sz w:val="18"/>
          <w:szCs w:val="18"/>
          <w14:cntxtAlts/>
        </w:rPr>
        <w:t>-Elektronik</w:t>
      </w:r>
    </w:p>
    <w:p w14:paraId="68518476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>aktivierbare, automatische Hygienespülung (Hygieneperiode der Elektronik beginnt nach jedem Wasserfluss von vorn) alle 24 Std. für 30 s.</w:t>
      </w:r>
    </w:p>
    <w:p w14:paraId="1A539CA1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>aktivierbare automatische Filterreinigungsspülung nach letzter Spülung, Spülintervall einstellbar auf</w:t>
      </w:r>
      <w:r w:rsidRPr="003736F7">
        <w:rPr>
          <w:rFonts w:eastAsia="Times New Roman"/>
          <w:sz w:val="18"/>
          <w:szCs w:val="18"/>
          <w14:cntxtAlts/>
        </w:rPr>
        <w:br/>
        <w:t xml:space="preserve">aus, 1, 3, 6, 12, 24, 48,72, 96 oder 108 Std Stunden; Spüldauer einstellbar auf 5, 10, 15, 30, 60, 90, 120, 150 oder 180 s. Werkseinstellung: Aus </w:t>
      </w:r>
    </w:p>
    <w:p w14:paraId="14AC8656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>Externe Echtzeit-Hygienespülung (Sicherheitsabschaltung nach 3 min) und externe Filtereinigungsspülung (Sicherheitsabschaltung nach 10 min) mit automatischer Abschaltung bei Betreten der Dusche, gesteuert über potentialfreie Kontakte. Steuerung erfolgt über bauseitige externe Steuerelemente wie Schalter, Kleinsteuerungen oder GLT</w:t>
      </w:r>
    </w:p>
    <w:p w14:paraId="39AA4D69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>Kurzzeit-Aus (z.B. für Reinigungszwecke) für 10 oder 60 min aktivierbar, bei Netzsteuerung auch über Zentralschalter möglich</w:t>
      </w:r>
    </w:p>
    <w:p w14:paraId="55688983" w14:textId="77777777" w:rsidR="003736F7" w:rsidRPr="003736F7" w:rsidRDefault="003736F7" w:rsidP="003736F7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3736F7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267054A9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3E6CAAB7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69DE07B8" w14:textId="77777777" w:rsidR="003736F7" w:rsidRPr="003736F7" w:rsidRDefault="003736F7" w:rsidP="003736F7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3736F7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3736F7">
        <w:rPr>
          <w:rFonts w:eastAsia="Times New Roman"/>
          <w:sz w:val="18"/>
          <w:szCs w:val="18"/>
          <w14:ligatures w14:val="standard"/>
          <w14:cntxtAlts/>
        </w:rPr>
        <w:t> </w:t>
      </w:r>
      <w:r w:rsidRPr="003736F7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3736F7">
        <w:rPr>
          <w:rFonts w:eastAsia="Times New Roman"/>
          <w:sz w:val="18"/>
          <w:szCs w:val="18"/>
          <w14:cntxtAlts/>
        </w:rPr>
        <w:t>TwVo</w:t>
      </w:r>
      <w:proofErr w:type="spellEnd"/>
      <w:r w:rsidRPr="003736F7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05DB0480" w14:textId="77777777" w:rsidR="003736F7" w:rsidRPr="003736F7" w:rsidRDefault="003736F7" w:rsidP="003736F7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3736F7">
        <w:rPr>
          <w:rFonts w:eastAsia="Times New Roman"/>
          <w:b/>
          <w:bCs/>
          <w:sz w:val="18"/>
          <w:szCs w:val="18"/>
          <w14:cntxtAlts/>
        </w:rPr>
        <w:t>Fabrikat</w:t>
      </w:r>
      <w:r w:rsidRPr="003736F7">
        <w:rPr>
          <w:rFonts w:eastAsia="Times New Roman"/>
          <w:sz w:val="18"/>
          <w:szCs w:val="18"/>
          <w14:cntxtAlts/>
        </w:rPr>
        <w:t>: Water &amp; More</w:t>
      </w:r>
    </w:p>
    <w:p w14:paraId="3E485022" w14:textId="77777777" w:rsidR="003736F7" w:rsidRPr="003736F7" w:rsidRDefault="003736F7" w:rsidP="003736F7">
      <w:pPr>
        <w:widowControl w:val="0"/>
        <w:spacing w:line="285" w:lineRule="auto"/>
        <w:rPr>
          <w:rFonts w:eastAsia="Times New Roman"/>
          <w14:cntxtAlts/>
        </w:rPr>
      </w:pPr>
      <w:r w:rsidRPr="003736F7">
        <w:rPr>
          <w:rFonts w:eastAsia="Times New Roman"/>
          <w14:cntxtAlts/>
        </w:rPr>
        <w:t> </w:t>
      </w:r>
    </w:p>
    <w:p w14:paraId="6F2A0C9B" w14:textId="77777777" w:rsidR="00DB32E1" w:rsidRDefault="00DB32E1" w:rsidP="003736F7">
      <w:pPr>
        <w:widowControl w:val="0"/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D66F5"/>
    <w:rsid w:val="00267054"/>
    <w:rsid w:val="00267F59"/>
    <w:rsid w:val="003264A3"/>
    <w:rsid w:val="003445AC"/>
    <w:rsid w:val="003558E0"/>
    <w:rsid w:val="003630A0"/>
    <w:rsid w:val="0036747B"/>
    <w:rsid w:val="003736F7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C1B51"/>
    <w:rsid w:val="0095376B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2021-08-03T15:31:00Z</dcterms:created>
  <dcterms:modified xsi:type="dcterms:W3CDTF">2021-08-26T08:15:00Z</dcterms:modified>
</cp:coreProperties>
</file>