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6965" w14:textId="77777777" w:rsidR="000B1E6E" w:rsidRPr="000B1E6E" w:rsidRDefault="000B1E6E" w:rsidP="000B1E6E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0B1E6E">
        <w:rPr>
          <w:rFonts w:eastAsia="Times New Roman"/>
          <w:color w:val="006CB5"/>
          <w:sz w:val="28"/>
          <w:szCs w:val="28"/>
          <w14:cntxtAlts/>
        </w:rPr>
        <w:t xml:space="preserve">Duschschlauch </w:t>
      </w:r>
      <w:r w:rsidRPr="000B1E6E">
        <w:rPr>
          <w:rFonts w:eastAsia="Times New Roman"/>
          <w:b/>
          <w:bCs/>
          <w:color w:val="006CB5"/>
          <w:sz w:val="28"/>
          <w:szCs w:val="28"/>
          <w14:cntxtAlts/>
        </w:rPr>
        <w:t>WMD 3900, Edelstahl</w:t>
      </w:r>
    </w:p>
    <w:p w14:paraId="6AF2D9C2" w14:textId="0ABECFC0" w:rsidR="00C16DA3" w:rsidRDefault="000B1E6E" w:rsidP="008D7D33">
      <w:pPr>
        <w:widowControl w:val="0"/>
        <w:spacing w:line="285" w:lineRule="auto"/>
        <w:rPr>
          <w:rFonts w:eastAsia="Times New Roman"/>
          <w14:cntxtAlts/>
        </w:rPr>
      </w:pPr>
      <w:r w:rsidRPr="000B1E6E">
        <w:rPr>
          <w:rFonts w:eastAsia="Times New Roman"/>
          <w14:cntxtAlts/>
        </w:rPr>
        <w:t> </w:t>
      </w:r>
    </w:p>
    <w:p w14:paraId="0BD09D3D" w14:textId="277913A1" w:rsidR="008D7D33" w:rsidRPr="00C16DA3" w:rsidRDefault="008D7D33" w:rsidP="008D7D33">
      <w:pPr>
        <w:widowControl w:val="0"/>
        <w:spacing w:line="285" w:lineRule="auto"/>
        <w:rPr>
          <w:rFonts w:eastAsia="Times New Roman"/>
          <w14:cntxtAlts/>
        </w:rPr>
      </w:pPr>
      <w:r w:rsidRPr="008D7D33">
        <w:rPr>
          <w:rFonts w:eastAsia="Times New Roman"/>
          <w:b/>
          <w:bCs/>
          <w:caps/>
          <w:color w:val="4F81BD"/>
          <w:sz w:val="22"/>
          <w:szCs w:val="22"/>
          <w14:cntxtAlts/>
        </w:rPr>
        <w:t>Beschreibung</w:t>
      </w:r>
    </w:p>
    <w:p w14:paraId="22C8214F" w14:textId="77777777" w:rsidR="000B1E6E" w:rsidRPr="000B1E6E" w:rsidRDefault="000B1E6E" w:rsidP="000B1E6E">
      <w:pPr>
        <w:widowControl w:val="0"/>
        <w:tabs>
          <w:tab w:val="left" w:pos="284"/>
        </w:tabs>
        <w:spacing w:after="200" w:line="276" w:lineRule="auto"/>
        <w:rPr>
          <w:rFonts w:eastAsia="Times New Roman"/>
          <w:b/>
          <w:bCs/>
          <w:sz w:val="18"/>
          <w:szCs w:val="18"/>
          <w14:cntxtAlts/>
        </w:rPr>
      </w:pPr>
      <w:r w:rsidRPr="000B1E6E">
        <w:rPr>
          <w:rFonts w:eastAsia="Times New Roman"/>
          <w:b/>
          <w:bCs/>
          <w:sz w:val="18"/>
          <w:szCs w:val="18"/>
          <w14:cntxtAlts/>
        </w:rPr>
        <w:t>Massiver, verchromter Edelstahlduschschlauch mit EPDM-Seele, mit doppelt gegriffenem, verchromtem Messing-Spiralmantel, 2 x Innengewinde DN 15 mit eingebautem Drehgelenk gegen Verdrillen.</w:t>
      </w:r>
    </w:p>
    <w:p w14:paraId="72B29329" w14:textId="77777777" w:rsidR="000B1E6E" w:rsidRPr="000B1E6E" w:rsidRDefault="000B1E6E" w:rsidP="000B1E6E">
      <w:pPr>
        <w:widowControl w:val="0"/>
        <w:tabs>
          <w:tab w:val="left" w:pos="284"/>
        </w:tabs>
        <w:spacing w:after="0" w:line="285" w:lineRule="auto"/>
        <w:rPr>
          <w:rFonts w:eastAsia="Times New Roman"/>
          <w:bCs/>
          <w:sz w:val="18"/>
          <w:szCs w:val="18"/>
          <w14:cntxtAlts/>
        </w:rPr>
      </w:pPr>
      <w:r w:rsidRPr="000B1E6E">
        <w:rPr>
          <w:rFonts w:eastAsia="Times New Roman"/>
          <w:b/>
          <w:bCs/>
          <w:sz w:val="18"/>
          <w:szCs w:val="18"/>
          <w14:cntxtAlts/>
        </w:rPr>
        <w:t>Länge</w:t>
      </w:r>
      <w:r w:rsidRPr="000B1E6E">
        <w:rPr>
          <w:rFonts w:eastAsia="Times New Roman"/>
          <w:bCs/>
          <w:sz w:val="18"/>
          <w:szCs w:val="18"/>
          <w14:cntxtAlts/>
        </w:rPr>
        <w:t>: 150 cm oder 200 cm</w:t>
      </w:r>
    </w:p>
    <w:p w14:paraId="47C48654" w14:textId="77777777" w:rsidR="000B1E6E" w:rsidRPr="000B1E6E" w:rsidRDefault="000B1E6E" w:rsidP="000B1E6E">
      <w:pPr>
        <w:widowControl w:val="0"/>
        <w:tabs>
          <w:tab w:val="left" w:pos="284"/>
        </w:tabs>
        <w:spacing w:after="0" w:line="285" w:lineRule="auto"/>
        <w:rPr>
          <w:rFonts w:eastAsia="Times New Roman"/>
          <w:bCs/>
          <w:sz w:val="18"/>
          <w:szCs w:val="18"/>
          <w14:cntxtAlts/>
        </w:rPr>
      </w:pPr>
      <w:r w:rsidRPr="000B1E6E">
        <w:rPr>
          <w:rFonts w:eastAsia="Times New Roman"/>
          <w:b/>
          <w:bCs/>
          <w:sz w:val="18"/>
          <w:szCs w:val="18"/>
          <w14:cntxtAlts/>
        </w:rPr>
        <w:t xml:space="preserve">Anschlüsse: </w:t>
      </w:r>
      <w:r w:rsidRPr="000B1E6E">
        <w:rPr>
          <w:rFonts w:eastAsia="Times New Roman"/>
          <w:bCs/>
          <w:sz w:val="18"/>
          <w:szCs w:val="18"/>
          <w14:cntxtAlts/>
        </w:rPr>
        <w:t>1/2“ DN 15 Drehkonus x 1/2“ DN 15 Rändelmutter</w:t>
      </w:r>
    </w:p>
    <w:p w14:paraId="596216DC" w14:textId="77777777" w:rsidR="000B1E6E" w:rsidRPr="000B1E6E" w:rsidRDefault="000B1E6E" w:rsidP="000B1E6E">
      <w:pPr>
        <w:widowControl w:val="0"/>
        <w:tabs>
          <w:tab w:val="left" w:pos="284"/>
        </w:tabs>
        <w:spacing w:after="0" w:line="285" w:lineRule="auto"/>
        <w:rPr>
          <w:rFonts w:eastAsia="Times New Roman"/>
          <w:bCs/>
          <w:sz w:val="18"/>
          <w:szCs w:val="18"/>
          <w14:cntxtAlts/>
        </w:rPr>
      </w:pPr>
      <w:r w:rsidRPr="000B1E6E">
        <w:rPr>
          <w:rFonts w:eastAsia="Times New Roman"/>
          <w:b/>
          <w:bCs/>
          <w:sz w:val="18"/>
          <w:szCs w:val="18"/>
          <w14:cntxtAlts/>
        </w:rPr>
        <w:t>Farbe</w:t>
      </w:r>
      <w:r w:rsidRPr="000B1E6E">
        <w:rPr>
          <w:rFonts w:eastAsia="Times New Roman"/>
          <w:bCs/>
          <w:sz w:val="18"/>
          <w:szCs w:val="18"/>
          <w14:cntxtAlts/>
        </w:rPr>
        <w:t>: Silber</w:t>
      </w:r>
    </w:p>
    <w:p w14:paraId="2313E7AA" w14:textId="77777777" w:rsidR="000B1E6E" w:rsidRPr="000B1E6E" w:rsidRDefault="000B1E6E" w:rsidP="000B1E6E">
      <w:pPr>
        <w:widowControl w:val="0"/>
        <w:tabs>
          <w:tab w:val="left" w:pos="284"/>
        </w:tabs>
        <w:spacing w:after="0" w:line="285" w:lineRule="auto"/>
        <w:rPr>
          <w:rFonts w:eastAsia="Times New Roman"/>
          <w:bCs/>
          <w:sz w:val="18"/>
          <w:szCs w:val="18"/>
          <w14:cntxtAlts/>
        </w:rPr>
      </w:pPr>
      <w:r w:rsidRPr="000B1E6E">
        <w:rPr>
          <w:rFonts w:eastAsia="Times New Roman"/>
          <w:b/>
          <w:bCs/>
          <w:sz w:val="18"/>
          <w:szCs w:val="18"/>
          <w14:cntxtAlts/>
        </w:rPr>
        <w:t>Außenmaterial</w:t>
      </w:r>
      <w:r w:rsidRPr="000B1E6E">
        <w:rPr>
          <w:rFonts w:eastAsia="Times New Roman"/>
          <w:bCs/>
          <w:sz w:val="18"/>
          <w:szCs w:val="18"/>
          <w14:cntxtAlts/>
        </w:rPr>
        <w:t>: Edelstahl</w:t>
      </w:r>
    </w:p>
    <w:p w14:paraId="4DAB3442" w14:textId="77777777" w:rsidR="000B1E6E" w:rsidRPr="000B1E6E" w:rsidRDefault="000B1E6E" w:rsidP="000B1E6E">
      <w:pPr>
        <w:widowControl w:val="0"/>
        <w:tabs>
          <w:tab w:val="left" w:pos="284"/>
        </w:tabs>
        <w:spacing w:after="0" w:line="285" w:lineRule="auto"/>
        <w:rPr>
          <w:rFonts w:eastAsia="Times New Roman"/>
          <w:bCs/>
          <w:sz w:val="18"/>
          <w:szCs w:val="18"/>
          <w14:cntxtAlts/>
        </w:rPr>
      </w:pPr>
      <w:r w:rsidRPr="000B1E6E">
        <w:rPr>
          <w:rFonts w:eastAsia="Times New Roman"/>
          <w:b/>
          <w:bCs/>
          <w:sz w:val="18"/>
          <w:szCs w:val="18"/>
          <w14:cntxtAlts/>
        </w:rPr>
        <w:t>Innenmaterial</w:t>
      </w:r>
      <w:r w:rsidRPr="000B1E6E">
        <w:rPr>
          <w:rFonts w:eastAsia="Times New Roman"/>
          <w:bCs/>
          <w:sz w:val="18"/>
          <w:szCs w:val="18"/>
          <w14:cntxtAlts/>
        </w:rPr>
        <w:t>: EPDM-Seele</w:t>
      </w:r>
    </w:p>
    <w:p w14:paraId="3C00971A" w14:textId="77777777" w:rsidR="000B1E6E" w:rsidRPr="000B1E6E" w:rsidRDefault="000B1E6E" w:rsidP="000B1E6E">
      <w:pPr>
        <w:widowControl w:val="0"/>
        <w:tabs>
          <w:tab w:val="left" w:pos="284"/>
        </w:tabs>
        <w:spacing w:after="0" w:line="276" w:lineRule="auto"/>
        <w:rPr>
          <w:rFonts w:eastAsia="Times New Roman"/>
          <w:bCs/>
          <w:sz w:val="18"/>
          <w:szCs w:val="18"/>
          <w14:cntxtAlts/>
        </w:rPr>
      </w:pPr>
      <w:r w:rsidRPr="000B1E6E">
        <w:rPr>
          <w:rFonts w:eastAsia="Times New Roman"/>
          <w:bCs/>
          <w:sz w:val="18"/>
          <w:szCs w:val="18"/>
          <w14:cntxtAlts/>
        </w:rPr>
        <w:t>TÜV geprüft nach EN 1113</w:t>
      </w:r>
    </w:p>
    <w:p w14:paraId="7DB19316" w14:textId="77777777" w:rsidR="000B1E6E" w:rsidRPr="000B1E6E" w:rsidRDefault="000B1E6E" w:rsidP="000B1E6E">
      <w:pPr>
        <w:widowControl w:val="0"/>
        <w:tabs>
          <w:tab w:val="left" w:pos="284"/>
        </w:tabs>
        <w:spacing w:after="0" w:line="276" w:lineRule="auto"/>
        <w:rPr>
          <w:rFonts w:eastAsia="Times New Roman"/>
          <w:sz w:val="18"/>
          <w:szCs w:val="18"/>
          <w14:cntxtAlts/>
        </w:rPr>
      </w:pPr>
      <w:r w:rsidRPr="000B1E6E">
        <w:rPr>
          <w:rFonts w:ascii="Calibri Light" w:eastAsia="Times New Roman" w:hAnsi="Calibri Light" w:cs="Calibri Light"/>
          <w:b/>
          <w:bCs/>
          <w:sz w:val="18"/>
          <w:szCs w:val="18"/>
          <w14:cntxtAlts/>
        </w:rPr>
        <w:t> </w:t>
      </w:r>
    </w:p>
    <w:p w14:paraId="2064C09C" w14:textId="77777777" w:rsidR="000B1E6E" w:rsidRPr="000B1E6E" w:rsidRDefault="000B1E6E" w:rsidP="000B1E6E">
      <w:pPr>
        <w:tabs>
          <w:tab w:val="left" w:pos="284"/>
        </w:tabs>
        <w:spacing w:after="0" w:line="276" w:lineRule="auto"/>
        <w:rPr>
          <w:rFonts w:eastAsia="Times New Roman"/>
          <w:bCs/>
          <w:sz w:val="18"/>
          <w:szCs w:val="18"/>
          <w14:cntxtAlts/>
        </w:rPr>
      </w:pPr>
      <w:r w:rsidRPr="000B1E6E">
        <w:rPr>
          <w:rFonts w:eastAsia="Times New Roman"/>
          <w:b/>
          <w:bCs/>
          <w:sz w:val="18"/>
          <w:szCs w:val="18"/>
          <w14:cntxtAlts/>
        </w:rPr>
        <w:t>Funktionsgarantie:</w:t>
      </w:r>
      <w:r w:rsidRPr="000B1E6E">
        <w:rPr>
          <w:rFonts w:eastAsia="Times New Roman"/>
          <w:sz w:val="18"/>
          <w:szCs w:val="18"/>
          <w14:cntxtAlts/>
        </w:rPr>
        <w:t xml:space="preserve"> 2 Jahre</w:t>
      </w:r>
      <w:r w:rsidRPr="000B1E6E">
        <w:rPr>
          <w:rFonts w:eastAsia="Times New Roman"/>
          <w:sz w:val="18"/>
          <w:szCs w:val="18"/>
          <w14:cntxtAlts/>
        </w:rPr>
        <w:br/>
      </w:r>
      <w:r w:rsidRPr="000B1E6E">
        <w:rPr>
          <w:rFonts w:eastAsia="Times New Roman"/>
          <w:b/>
          <w:bCs/>
          <w:sz w:val="18"/>
          <w:szCs w:val="18"/>
          <w14:cntxtAlts/>
        </w:rPr>
        <w:t>Fabrikat:</w:t>
      </w:r>
      <w:r w:rsidRPr="000B1E6E">
        <w:rPr>
          <w:rFonts w:eastAsia="Times New Roman"/>
          <w:sz w:val="18"/>
          <w:szCs w:val="18"/>
          <w14:cntxtAlts/>
        </w:rPr>
        <w:t xml:space="preserve"> Water &amp; More </w:t>
      </w:r>
    </w:p>
    <w:p w14:paraId="543DDFD6" w14:textId="77777777" w:rsidR="000B1E6E" w:rsidRPr="000B1E6E" w:rsidRDefault="000B1E6E" w:rsidP="000B1E6E">
      <w:pPr>
        <w:widowControl w:val="0"/>
        <w:spacing w:line="285" w:lineRule="auto"/>
        <w:rPr>
          <w:rFonts w:eastAsia="Times New Roman"/>
          <w14:cntxtAlts/>
        </w:rPr>
      </w:pPr>
      <w:r w:rsidRPr="000B1E6E">
        <w:rPr>
          <w:rFonts w:eastAsia="Times New Roman"/>
          <w14:cntxtAlts/>
        </w:rPr>
        <w:t> </w:t>
      </w:r>
    </w:p>
    <w:p w14:paraId="4F3F028B" w14:textId="77777777" w:rsidR="00C16DA3" w:rsidRPr="00C16DA3" w:rsidRDefault="00C16DA3" w:rsidP="00C16DA3">
      <w:pPr>
        <w:widowControl w:val="0"/>
        <w:spacing w:line="285" w:lineRule="auto"/>
        <w:rPr>
          <w:rFonts w:eastAsia="Times New Roman"/>
          <w14:cntxtAlts/>
        </w:rPr>
      </w:pPr>
      <w:r w:rsidRPr="00C16DA3">
        <w:rPr>
          <w:rFonts w:eastAsia="Times New Roman"/>
          <w14:cntxtAlts/>
        </w:rPr>
        <w:t> </w:t>
      </w:r>
    </w:p>
    <w:p w14:paraId="1C9E1C64" w14:textId="77777777" w:rsidR="00F90E60" w:rsidRPr="00F90E60" w:rsidRDefault="00F90E60" w:rsidP="00F90E60">
      <w:pPr>
        <w:widowControl w:val="0"/>
        <w:spacing w:line="285" w:lineRule="auto"/>
        <w:rPr>
          <w:rFonts w:eastAsia="Times New Roman"/>
          <w14:cntxtAlts/>
        </w:rPr>
      </w:pPr>
      <w:r w:rsidRPr="00F90E60">
        <w:rPr>
          <w:rFonts w:eastAsia="Times New Roman"/>
          <w14:cntxtAlts/>
        </w:rPr>
        <w:t> </w:t>
      </w:r>
    </w:p>
    <w:p w14:paraId="5590FD0C" w14:textId="3499C7B9" w:rsidR="00884D95" w:rsidRPr="00884D95" w:rsidRDefault="00884D95" w:rsidP="00884D95">
      <w:pPr>
        <w:widowControl w:val="0"/>
        <w:spacing w:line="285" w:lineRule="auto"/>
        <w:rPr>
          <w:rFonts w:eastAsia="Times New Roman"/>
          <w14:cntxtAlts/>
        </w:rPr>
      </w:pPr>
    </w:p>
    <w:p w14:paraId="384F623A" w14:textId="77777777" w:rsidR="00453B35" w:rsidRPr="00453B35" w:rsidRDefault="00453B35" w:rsidP="00453B35">
      <w:pPr>
        <w:widowControl w:val="0"/>
        <w:spacing w:line="285" w:lineRule="auto"/>
        <w:rPr>
          <w:rFonts w:eastAsia="Times New Roman"/>
          <w14:cntxtAlts/>
        </w:rPr>
      </w:pPr>
      <w:r w:rsidRPr="00453B35">
        <w:rPr>
          <w:rFonts w:eastAsia="Times New Roman"/>
          <w14:cntxtAlts/>
        </w:rPr>
        <w:t> </w:t>
      </w:r>
    </w:p>
    <w:p w14:paraId="3E186B3A" w14:textId="7C31FA75" w:rsidR="009653B7" w:rsidRPr="009653B7" w:rsidRDefault="009653B7" w:rsidP="00F16E98">
      <w:pPr>
        <w:widowControl w:val="0"/>
        <w:tabs>
          <w:tab w:val="left" w:pos="284"/>
        </w:tabs>
        <w:spacing w:after="60" w:line="285" w:lineRule="auto"/>
        <w:rPr>
          <w:rFonts w:ascii="Calibri Light" w:eastAsia="Times New Roman" w:hAnsi="Calibri Light" w:cs="Calibri Light"/>
          <w:sz w:val="18"/>
          <w:szCs w:val="18"/>
          <w14:cntxtAlts/>
        </w:rPr>
      </w:pPr>
    </w:p>
    <w:sectPr w:rsidR="009653B7" w:rsidRPr="009653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23FE2"/>
    <w:rsid w:val="000B1E6E"/>
    <w:rsid w:val="000C028E"/>
    <w:rsid w:val="00134278"/>
    <w:rsid w:val="00152039"/>
    <w:rsid w:val="00184629"/>
    <w:rsid w:val="001D66F5"/>
    <w:rsid w:val="00267054"/>
    <w:rsid w:val="00267F59"/>
    <w:rsid w:val="0030241B"/>
    <w:rsid w:val="003040DD"/>
    <w:rsid w:val="003264A3"/>
    <w:rsid w:val="003445AC"/>
    <w:rsid w:val="003558E0"/>
    <w:rsid w:val="003630A0"/>
    <w:rsid w:val="0036747B"/>
    <w:rsid w:val="003A1032"/>
    <w:rsid w:val="00402692"/>
    <w:rsid w:val="004416FA"/>
    <w:rsid w:val="00453B35"/>
    <w:rsid w:val="004712B7"/>
    <w:rsid w:val="00474C60"/>
    <w:rsid w:val="00477EB6"/>
    <w:rsid w:val="004942FE"/>
    <w:rsid w:val="004A5051"/>
    <w:rsid w:val="004B3D88"/>
    <w:rsid w:val="004C7178"/>
    <w:rsid w:val="005955D2"/>
    <w:rsid w:val="005C706B"/>
    <w:rsid w:val="0060760F"/>
    <w:rsid w:val="006A0DCE"/>
    <w:rsid w:val="006B2197"/>
    <w:rsid w:val="006C0115"/>
    <w:rsid w:val="00711B73"/>
    <w:rsid w:val="0077765F"/>
    <w:rsid w:val="007777AA"/>
    <w:rsid w:val="007D3BC9"/>
    <w:rsid w:val="0085380E"/>
    <w:rsid w:val="008631C1"/>
    <w:rsid w:val="00884D95"/>
    <w:rsid w:val="008B3F46"/>
    <w:rsid w:val="008C1B51"/>
    <w:rsid w:val="008D7D33"/>
    <w:rsid w:val="0095376B"/>
    <w:rsid w:val="009653B7"/>
    <w:rsid w:val="00981FF4"/>
    <w:rsid w:val="009879C3"/>
    <w:rsid w:val="009B7EE3"/>
    <w:rsid w:val="00AC5D74"/>
    <w:rsid w:val="00BC1155"/>
    <w:rsid w:val="00C16DA3"/>
    <w:rsid w:val="00C54161"/>
    <w:rsid w:val="00C72438"/>
    <w:rsid w:val="00D3733B"/>
    <w:rsid w:val="00D615D3"/>
    <w:rsid w:val="00D70FD6"/>
    <w:rsid w:val="00DB32E1"/>
    <w:rsid w:val="00DE36F3"/>
    <w:rsid w:val="00E412FC"/>
    <w:rsid w:val="00E42FFC"/>
    <w:rsid w:val="00F16E98"/>
    <w:rsid w:val="00F7063E"/>
    <w:rsid w:val="00F84CA5"/>
    <w:rsid w:val="00F9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2</cp:revision>
  <dcterms:created xsi:type="dcterms:W3CDTF">2021-08-22T15:51:00Z</dcterms:created>
  <dcterms:modified xsi:type="dcterms:W3CDTF">2021-08-22T15:51:00Z</dcterms:modified>
</cp:coreProperties>
</file>